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49444" w14:textId="77777777" w:rsidR="003A4D6F" w:rsidRDefault="003A4D6F" w:rsidP="005B0086">
      <w:pPr>
        <w:ind w:firstLine="360"/>
        <w:rPr>
          <w:b/>
          <w:sz w:val="28"/>
          <w:szCs w:val="28"/>
          <w:lang w:val="tr-TR"/>
        </w:rPr>
      </w:pPr>
    </w:p>
    <w:p w14:paraId="4AA8AC87" w14:textId="77777777" w:rsidR="005B0086" w:rsidRPr="00F1400F" w:rsidRDefault="005B0086" w:rsidP="005B0086">
      <w:pPr>
        <w:ind w:firstLine="360"/>
        <w:rPr>
          <w:b/>
          <w:sz w:val="28"/>
          <w:szCs w:val="28"/>
          <w:lang w:val="tr-TR"/>
        </w:rPr>
      </w:pPr>
      <w:r w:rsidRPr="004F5366">
        <w:rPr>
          <w:b/>
          <w:sz w:val="28"/>
          <w:szCs w:val="28"/>
          <w:lang w:val="tr-TR"/>
        </w:rPr>
        <w:t>3.3. Kütüphane Kaynakları</w:t>
      </w:r>
    </w:p>
    <w:p w14:paraId="43EF8DE3" w14:textId="77777777" w:rsidR="00F72EEF" w:rsidRDefault="00F72EEF" w:rsidP="00F72EEF">
      <w:pPr>
        <w:ind w:firstLine="709"/>
        <w:jc w:val="both"/>
        <w:rPr>
          <w:b/>
          <w:bCs/>
          <w:szCs w:val="24"/>
          <w:lang w:val="tr-TR"/>
        </w:rPr>
      </w:pPr>
    </w:p>
    <w:p w14:paraId="582304F2" w14:textId="77777777" w:rsidR="00F72EEF" w:rsidRDefault="00F72EEF" w:rsidP="00F72EEF">
      <w:pPr>
        <w:ind w:firstLine="709"/>
        <w:jc w:val="both"/>
        <w:rPr>
          <w:b/>
          <w:bCs/>
          <w:szCs w:val="24"/>
          <w:lang w:val="tr-TR"/>
        </w:rPr>
      </w:pPr>
      <w:r w:rsidRPr="00F72EEF">
        <w:rPr>
          <w:b/>
          <w:bCs/>
          <w:szCs w:val="24"/>
          <w:lang w:val="tr-TR"/>
        </w:rPr>
        <w:t>Kütüphane ve Kongre Merkezi Binası</w:t>
      </w:r>
    </w:p>
    <w:p w14:paraId="52819CB1" w14:textId="77777777" w:rsidR="00F72EEF" w:rsidRPr="00F72EEF" w:rsidRDefault="00F72EEF" w:rsidP="00F72EEF">
      <w:pPr>
        <w:ind w:firstLine="709"/>
        <w:jc w:val="both"/>
        <w:rPr>
          <w:szCs w:val="24"/>
          <w:lang w:val="tr-TR"/>
        </w:rPr>
      </w:pPr>
    </w:p>
    <w:p w14:paraId="516517E7" w14:textId="77777777" w:rsidR="00F72EEF" w:rsidRDefault="00F72EEF" w:rsidP="00F72EEF">
      <w:pPr>
        <w:ind w:firstLine="709"/>
        <w:jc w:val="both"/>
        <w:rPr>
          <w:szCs w:val="24"/>
          <w:lang w:val="tr-TR"/>
        </w:rPr>
      </w:pPr>
      <w:r w:rsidRPr="00F72EEF">
        <w:rPr>
          <w:szCs w:val="24"/>
          <w:lang w:val="tr-TR"/>
        </w:rPr>
        <w:t>2008 yılında kurulan kütüphanemiz, 2020 yılından itibaren mevcut binasında hizmet vermektedir. Kütüphane binamız 16.045 m</w:t>
      </w:r>
      <w:r w:rsidRPr="00F72EEF">
        <w:rPr>
          <w:szCs w:val="24"/>
          <w:vertAlign w:val="superscript"/>
          <w:lang w:val="tr-TR"/>
        </w:rPr>
        <w:t>2</w:t>
      </w:r>
      <w:r w:rsidRPr="00F72EEF">
        <w:rPr>
          <w:szCs w:val="24"/>
          <w:lang w:val="tr-TR"/>
        </w:rPr>
        <w:t> kapalı alana sahiptir. Binamızın A blokunda 3 adet makam odası, 2 adet idari birim odası, 2 adet teknik birim odası, toplamda 2.475 m</w:t>
      </w:r>
      <w:r w:rsidRPr="00F72EEF">
        <w:rPr>
          <w:szCs w:val="24"/>
          <w:vertAlign w:val="superscript"/>
          <w:lang w:val="tr-TR"/>
        </w:rPr>
        <w:t>2</w:t>
      </w:r>
      <w:r w:rsidRPr="00F72EEF">
        <w:rPr>
          <w:szCs w:val="24"/>
          <w:lang w:val="tr-TR"/>
        </w:rPr>
        <w:t> kullanım alanına sahip 580 kişi kapasiteli 2 adet kitap salonu, 108 kişi kapasiteli 7/24 okuma salonu, 40 kişi kapasiteli sesli grup çalışma odası, 12 kişi kapasiteli internet erişim odası, son sayı süreli yayınlar salonu, eski sayı süreli yayınlar odası, Kilis kitaplığı, nadir eserler odası, toplantı odası, evrak arşivi, kitap deposu ve malzeme deposu bulunmaktadır. Binamızın B blokunda ise 10 kişi kapasiteli akademik personel okuma odası, toplamda 64 kişi kapasiteli 2 adet seminer odası, 32 kişi kapasiteli 2 adet grup çalışma odası, 1.020 kişi kapasiteli oditoryum, 773 kişi kapasiteli 3 adet çok amaçlı salon ve 160 kişi kapasiteli cep sineması bulunmaktadır.</w:t>
      </w:r>
    </w:p>
    <w:p w14:paraId="2E52DE72" w14:textId="77777777" w:rsidR="004716FF" w:rsidRDefault="004716FF" w:rsidP="00F72EEF">
      <w:pPr>
        <w:ind w:firstLine="709"/>
        <w:jc w:val="both"/>
        <w:rPr>
          <w:szCs w:val="24"/>
          <w:lang w:val="tr-TR"/>
        </w:rPr>
      </w:pPr>
    </w:p>
    <w:p w14:paraId="3C2C99F9" w14:textId="77777777" w:rsidR="004716FF" w:rsidRDefault="004716FF" w:rsidP="00F72EEF">
      <w:pPr>
        <w:ind w:firstLine="709"/>
        <w:jc w:val="both"/>
        <w:rPr>
          <w:szCs w:val="24"/>
          <w:lang w:val="tr-TR"/>
        </w:rPr>
      </w:pPr>
    </w:p>
    <w:p w14:paraId="161BC824" w14:textId="77777777" w:rsidR="004716FF" w:rsidRDefault="004716FF" w:rsidP="00F72EEF">
      <w:pPr>
        <w:ind w:firstLine="709"/>
        <w:jc w:val="both"/>
        <w:rPr>
          <w:szCs w:val="24"/>
          <w:lang w:val="tr-TR"/>
        </w:rPr>
      </w:pPr>
    </w:p>
    <w:p w14:paraId="42D9C905" w14:textId="77777777" w:rsidR="004716FF" w:rsidRPr="00F72EEF" w:rsidRDefault="004716FF" w:rsidP="00F72EEF">
      <w:pPr>
        <w:ind w:firstLine="709"/>
        <w:jc w:val="both"/>
        <w:rPr>
          <w:szCs w:val="24"/>
          <w:lang w:val="tr-TR"/>
        </w:rPr>
      </w:pPr>
    </w:p>
    <w:p w14:paraId="3801AAA5" w14:textId="77777777" w:rsidR="008554ED" w:rsidRDefault="008554ED" w:rsidP="008554ED">
      <w:pPr>
        <w:ind w:firstLine="709"/>
        <w:jc w:val="both"/>
        <w:rPr>
          <w:lang w:val="tr-TR"/>
        </w:rPr>
      </w:pPr>
    </w:p>
    <w:p w14:paraId="32FC5003" w14:textId="77777777" w:rsidR="004716FF" w:rsidRDefault="00F72EEF" w:rsidP="004716FF">
      <w:pPr>
        <w:jc w:val="both"/>
        <w:rPr>
          <w:noProof/>
          <w:lang w:val="tr-TR" w:eastAsia="tr-TR"/>
        </w:rPr>
      </w:pPr>
      <w:r>
        <w:rPr>
          <w:noProof/>
          <w:lang w:val="tr-TR" w:eastAsia="tr-TR"/>
        </w:rPr>
        <w:drawing>
          <wp:inline distT="0" distB="0" distL="0" distR="0" wp14:anchorId="6F5ED5EE" wp14:editId="24420CCA">
            <wp:extent cx="5810250" cy="4638675"/>
            <wp:effectExtent l="0" t="0" r="0"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808956" cy="4637642"/>
                    </a:xfrm>
                    <a:prstGeom prst="rect">
                      <a:avLst/>
                    </a:prstGeom>
                  </pic:spPr>
                </pic:pic>
              </a:graphicData>
            </a:graphic>
          </wp:inline>
        </w:drawing>
      </w:r>
    </w:p>
    <w:p w14:paraId="1496554A" w14:textId="77777777" w:rsidR="005B0086" w:rsidRDefault="00F72EEF" w:rsidP="004716FF">
      <w:pPr>
        <w:jc w:val="both"/>
        <w:rPr>
          <w:color w:val="FF0000"/>
          <w:sz w:val="32"/>
          <w:szCs w:val="32"/>
          <w:lang w:val="tr-TR"/>
        </w:rPr>
      </w:pPr>
      <w:r>
        <w:rPr>
          <w:noProof/>
          <w:lang w:val="tr-TR" w:eastAsia="tr-TR"/>
        </w:rPr>
        <w:lastRenderedPageBreak/>
        <w:drawing>
          <wp:inline distT="0" distB="0" distL="0" distR="0" wp14:anchorId="14F168A4" wp14:editId="0C482B75">
            <wp:extent cx="5968577" cy="351472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72810" cy="3517217"/>
                    </a:xfrm>
                    <a:prstGeom prst="rect">
                      <a:avLst/>
                    </a:prstGeom>
                  </pic:spPr>
                </pic:pic>
              </a:graphicData>
            </a:graphic>
          </wp:inline>
        </w:drawing>
      </w:r>
      <w:r>
        <w:rPr>
          <w:noProof/>
          <w:lang w:val="tr-TR" w:eastAsia="tr-TR"/>
        </w:rPr>
        <w:t xml:space="preserve"> </w:t>
      </w:r>
      <w:r>
        <w:rPr>
          <w:noProof/>
          <w:lang w:val="tr-TR" w:eastAsia="tr-TR"/>
        </w:rPr>
        <w:drawing>
          <wp:inline distT="0" distB="0" distL="0" distR="0" wp14:anchorId="47B7CCBE" wp14:editId="7136796D">
            <wp:extent cx="5972810" cy="4479925"/>
            <wp:effectExtent l="0" t="0" r="889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72810" cy="4479925"/>
                    </a:xfrm>
                    <a:prstGeom prst="rect">
                      <a:avLst/>
                    </a:prstGeom>
                  </pic:spPr>
                </pic:pic>
              </a:graphicData>
            </a:graphic>
          </wp:inline>
        </w:drawing>
      </w:r>
      <w:r>
        <w:rPr>
          <w:noProof/>
          <w:lang w:val="tr-TR" w:eastAsia="tr-TR"/>
        </w:rPr>
        <w:t xml:space="preserve"> </w:t>
      </w:r>
      <w:r>
        <w:rPr>
          <w:noProof/>
          <w:lang w:val="tr-TR" w:eastAsia="tr-TR"/>
        </w:rPr>
        <w:lastRenderedPageBreak/>
        <w:drawing>
          <wp:inline distT="0" distB="0" distL="0" distR="0" wp14:anchorId="51DD33B9" wp14:editId="2E16140E">
            <wp:extent cx="5968577" cy="42576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72810" cy="4260695"/>
                    </a:xfrm>
                    <a:prstGeom prst="rect">
                      <a:avLst/>
                    </a:prstGeom>
                  </pic:spPr>
                </pic:pic>
              </a:graphicData>
            </a:graphic>
          </wp:inline>
        </w:drawing>
      </w:r>
      <w:r>
        <w:rPr>
          <w:noProof/>
          <w:szCs w:val="24"/>
          <w:lang w:val="tr-TR" w:eastAsia="tr-TR"/>
        </w:rPr>
        <w:t xml:space="preserve"> </w:t>
      </w:r>
    </w:p>
    <w:p w14:paraId="6652B552" w14:textId="77777777" w:rsidR="005B0086" w:rsidRDefault="005B0086" w:rsidP="005B0086">
      <w:pPr>
        <w:ind w:firstLine="709"/>
        <w:jc w:val="both"/>
        <w:rPr>
          <w:szCs w:val="24"/>
          <w:lang w:val="tr-TR"/>
        </w:rPr>
      </w:pPr>
      <w:r w:rsidRPr="00205DF0">
        <w:t>Öğre</w:t>
      </w:r>
      <w:r>
        <w:t>nci ve personelimizin 08.00</w:t>
      </w:r>
      <w:r w:rsidR="008554ED">
        <w:t xml:space="preserve"> - 17</w:t>
      </w:r>
      <w:r w:rsidRPr="00205DF0">
        <w:t>.00 saatleri arasında kütüphaneden yararlanmaları mümkündür</w:t>
      </w:r>
      <w:r w:rsidR="004716FF">
        <w:t>.</w:t>
      </w:r>
      <w:r w:rsidRPr="00F1400F">
        <w:rPr>
          <w:szCs w:val="24"/>
          <w:lang w:val="tr-TR"/>
        </w:rPr>
        <w:t xml:space="preserve"> </w:t>
      </w:r>
    </w:p>
    <w:p w14:paraId="0E0308E6" w14:textId="77777777" w:rsidR="004716FF" w:rsidRDefault="004716FF" w:rsidP="005B0086">
      <w:pPr>
        <w:ind w:firstLine="709"/>
        <w:jc w:val="both"/>
        <w:rPr>
          <w:szCs w:val="24"/>
          <w:lang w:val="tr-TR"/>
        </w:rPr>
      </w:pPr>
    </w:p>
    <w:p w14:paraId="25790791" w14:textId="77777777" w:rsidR="005B0086" w:rsidRPr="00F1400F" w:rsidRDefault="005B0086" w:rsidP="005B0086">
      <w:pPr>
        <w:ind w:firstLine="709"/>
        <w:jc w:val="both"/>
        <w:rPr>
          <w:szCs w:val="24"/>
          <w:lang w:val="tr-TR"/>
        </w:rPr>
      </w:pPr>
      <w:r w:rsidRPr="00F1400F">
        <w:rPr>
          <w:szCs w:val="24"/>
          <w:lang w:val="tr-TR"/>
        </w:rPr>
        <w:t>Kütüphaneye ait bazı bilgiler Tablo.9’da sunulmuştur.</w:t>
      </w:r>
    </w:p>
    <w:p w14:paraId="2F241F5E" w14:textId="77777777" w:rsidR="005B0086" w:rsidRPr="00F1400F" w:rsidRDefault="005B0086" w:rsidP="005B0086">
      <w:pPr>
        <w:spacing w:line="360" w:lineRule="auto"/>
        <w:jc w:val="both"/>
        <w:rPr>
          <w:b/>
          <w:szCs w:val="24"/>
          <w:lang w:val="tr-TR"/>
        </w:rPr>
      </w:pPr>
      <w:r w:rsidRPr="004F5366">
        <w:rPr>
          <w:b/>
          <w:bCs/>
          <w:szCs w:val="24"/>
          <w:lang w:val="tr-TR" w:eastAsia="tr-TR"/>
        </w:rPr>
        <w:t>Tablo 11-Üniversitemiz Kütüphane Kaynakları</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029"/>
        <w:gridCol w:w="4259"/>
      </w:tblGrid>
      <w:tr w:rsidR="003A7194" w:rsidRPr="00F1400F" w14:paraId="1DB458C6" w14:textId="77777777" w:rsidTr="003A7194">
        <w:trPr>
          <w:trHeight w:val="237"/>
        </w:trPr>
        <w:tc>
          <w:tcPr>
            <w:tcW w:w="2707" w:type="pct"/>
            <w:tcBorders>
              <w:top w:val="single" w:sz="4" w:space="0" w:color="FFFFFF"/>
              <w:left w:val="single" w:sz="4" w:space="0" w:color="FFFFFF"/>
              <w:right w:val="nil"/>
            </w:tcBorders>
            <w:shd w:val="clear" w:color="auto" w:fill="4472C4"/>
          </w:tcPr>
          <w:p w14:paraId="17D41CE3" w14:textId="77777777" w:rsidR="003A7194" w:rsidRPr="00C838B9" w:rsidRDefault="003A7194" w:rsidP="006F1EB1">
            <w:pPr>
              <w:rPr>
                <w:rFonts w:ascii="Calibri" w:hAnsi="Calibri"/>
                <w:b/>
                <w:bCs/>
                <w:color w:val="FFFFFF"/>
                <w:sz w:val="18"/>
                <w:szCs w:val="18"/>
              </w:rPr>
            </w:pPr>
            <w:bookmarkStart w:id="0" w:name="OLE_LINK1"/>
          </w:p>
        </w:tc>
        <w:tc>
          <w:tcPr>
            <w:tcW w:w="2293" w:type="pct"/>
            <w:tcBorders>
              <w:top w:val="single" w:sz="4" w:space="0" w:color="FFFFFF"/>
              <w:left w:val="nil"/>
              <w:right w:val="single" w:sz="4" w:space="0" w:color="FFFFFF"/>
            </w:tcBorders>
            <w:shd w:val="clear" w:color="auto" w:fill="4472C4"/>
          </w:tcPr>
          <w:p w14:paraId="3F64EBBC" w14:textId="0645FBF8" w:rsidR="003A7194" w:rsidRDefault="005B5CB3" w:rsidP="006F1EB1">
            <w:pPr>
              <w:jc w:val="center"/>
              <w:rPr>
                <w:rFonts w:ascii="Calibri" w:hAnsi="Calibri"/>
                <w:b/>
                <w:bCs/>
                <w:color w:val="FFFFFF"/>
                <w:sz w:val="18"/>
                <w:szCs w:val="18"/>
              </w:rPr>
            </w:pPr>
            <w:r>
              <w:rPr>
                <w:rFonts w:ascii="Calibri" w:hAnsi="Calibri"/>
                <w:b/>
                <w:bCs/>
                <w:color w:val="FFFFFF"/>
                <w:sz w:val="18"/>
                <w:szCs w:val="18"/>
              </w:rPr>
              <w:t>202</w:t>
            </w:r>
            <w:r w:rsidR="008955D3">
              <w:rPr>
                <w:rFonts w:ascii="Calibri" w:hAnsi="Calibri"/>
                <w:b/>
                <w:bCs/>
                <w:color w:val="FFFFFF"/>
                <w:sz w:val="18"/>
                <w:szCs w:val="18"/>
              </w:rPr>
              <w:t>6</w:t>
            </w:r>
          </w:p>
        </w:tc>
      </w:tr>
      <w:tr w:rsidR="003A7194" w:rsidRPr="00F1400F" w14:paraId="395FDBD4" w14:textId="77777777" w:rsidTr="003A7194">
        <w:trPr>
          <w:trHeight w:val="237"/>
        </w:trPr>
        <w:tc>
          <w:tcPr>
            <w:tcW w:w="2707" w:type="pct"/>
            <w:tcBorders>
              <w:top w:val="single" w:sz="4" w:space="0" w:color="FFFFFF"/>
              <w:left w:val="single" w:sz="4" w:space="0" w:color="FFFFFF"/>
            </w:tcBorders>
            <w:shd w:val="clear" w:color="auto" w:fill="4472C4"/>
          </w:tcPr>
          <w:p w14:paraId="2ABE76BA"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Kitap Sayısı</w:t>
            </w:r>
          </w:p>
        </w:tc>
        <w:tc>
          <w:tcPr>
            <w:tcW w:w="2293" w:type="pct"/>
            <w:shd w:val="clear" w:color="auto" w:fill="B4C6E7"/>
          </w:tcPr>
          <w:p w14:paraId="67DD8C65" w14:textId="77777777" w:rsidR="003A7194" w:rsidRDefault="003A7194" w:rsidP="008554ED">
            <w:pPr>
              <w:jc w:val="center"/>
              <w:rPr>
                <w:sz w:val="18"/>
                <w:szCs w:val="18"/>
              </w:rPr>
            </w:pPr>
          </w:p>
        </w:tc>
      </w:tr>
      <w:tr w:rsidR="003A7194" w:rsidRPr="00F1400F" w14:paraId="3F6C7F2E" w14:textId="77777777" w:rsidTr="003A7194">
        <w:trPr>
          <w:trHeight w:val="237"/>
        </w:trPr>
        <w:tc>
          <w:tcPr>
            <w:tcW w:w="2707" w:type="pct"/>
            <w:tcBorders>
              <w:left w:val="single" w:sz="4" w:space="0" w:color="FFFFFF"/>
            </w:tcBorders>
            <w:shd w:val="clear" w:color="auto" w:fill="4472C4"/>
          </w:tcPr>
          <w:p w14:paraId="2D812564"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Nadir Eser Sayısı</w:t>
            </w:r>
          </w:p>
        </w:tc>
        <w:tc>
          <w:tcPr>
            <w:tcW w:w="2293" w:type="pct"/>
            <w:shd w:val="clear" w:color="auto" w:fill="D9E2F3"/>
          </w:tcPr>
          <w:p w14:paraId="4E842AD8" w14:textId="77777777" w:rsidR="003A7194" w:rsidRDefault="003A7194" w:rsidP="008554ED">
            <w:pPr>
              <w:jc w:val="center"/>
              <w:rPr>
                <w:sz w:val="18"/>
                <w:szCs w:val="18"/>
              </w:rPr>
            </w:pPr>
          </w:p>
        </w:tc>
      </w:tr>
      <w:tr w:rsidR="003A7194" w:rsidRPr="00F1400F" w14:paraId="2C56B453" w14:textId="77777777" w:rsidTr="003A7194">
        <w:trPr>
          <w:trHeight w:val="237"/>
        </w:trPr>
        <w:tc>
          <w:tcPr>
            <w:tcW w:w="2707" w:type="pct"/>
            <w:tcBorders>
              <w:left w:val="single" w:sz="4" w:space="0" w:color="FFFFFF"/>
            </w:tcBorders>
            <w:shd w:val="clear" w:color="auto" w:fill="4472C4"/>
          </w:tcPr>
          <w:p w14:paraId="4057D1F7"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Süreli Yayın</w:t>
            </w:r>
          </w:p>
        </w:tc>
        <w:tc>
          <w:tcPr>
            <w:tcW w:w="2293" w:type="pct"/>
            <w:shd w:val="clear" w:color="auto" w:fill="B4C6E7"/>
          </w:tcPr>
          <w:p w14:paraId="041ECACC" w14:textId="77777777" w:rsidR="003A7194" w:rsidRDefault="003A7194" w:rsidP="008554ED">
            <w:pPr>
              <w:jc w:val="center"/>
              <w:rPr>
                <w:sz w:val="18"/>
                <w:szCs w:val="18"/>
              </w:rPr>
            </w:pPr>
          </w:p>
        </w:tc>
      </w:tr>
      <w:tr w:rsidR="003A7194" w:rsidRPr="00F1400F" w14:paraId="401AF400" w14:textId="77777777" w:rsidTr="003A7194">
        <w:trPr>
          <w:trHeight w:val="237"/>
        </w:trPr>
        <w:tc>
          <w:tcPr>
            <w:tcW w:w="2707" w:type="pct"/>
            <w:tcBorders>
              <w:left w:val="single" w:sz="4" w:space="0" w:color="FFFFFF"/>
            </w:tcBorders>
            <w:shd w:val="clear" w:color="auto" w:fill="4472C4"/>
          </w:tcPr>
          <w:p w14:paraId="1550A12E"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Elektronik Kitap</w:t>
            </w:r>
          </w:p>
        </w:tc>
        <w:tc>
          <w:tcPr>
            <w:tcW w:w="2293" w:type="pct"/>
            <w:shd w:val="clear" w:color="auto" w:fill="D9E2F3"/>
          </w:tcPr>
          <w:p w14:paraId="5144310F" w14:textId="77777777" w:rsidR="003A7194" w:rsidRDefault="003A7194" w:rsidP="008554ED">
            <w:pPr>
              <w:jc w:val="center"/>
              <w:rPr>
                <w:sz w:val="18"/>
                <w:szCs w:val="18"/>
              </w:rPr>
            </w:pPr>
          </w:p>
        </w:tc>
      </w:tr>
      <w:tr w:rsidR="003A7194" w:rsidRPr="00F1400F" w14:paraId="3D28E027" w14:textId="77777777" w:rsidTr="003A7194">
        <w:trPr>
          <w:trHeight w:val="237"/>
        </w:trPr>
        <w:tc>
          <w:tcPr>
            <w:tcW w:w="2707" w:type="pct"/>
            <w:tcBorders>
              <w:left w:val="single" w:sz="4" w:space="0" w:color="FFFFFF"/>
            </w:tcBorders>
            <w:shd w:val="clear" w:color="auto" w:fill="4472C4"/>
          </w:tcPr>
          <w:p w14:paraId="650F7EE3"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Görsel-İşitsel Materyal Sayısı</w:t>
            </w:r>
          </w:p>
        </w:tc>
        <w:tc>
          <w:tcPr>
            <w:tcW w:w="2293" w:type="pct"/>
            <w:shd w:val="clear" w:color="auto" w:fill="B4C6E7"/>
          </w:tcPr>
          <w:p w14:paraId="1E83B0F8" w14:textId="77777777" w:rsidR="003A7194" w:rsidRDefault="003A7194" w:rsidP="008554ED">
            <w:pPr>
              <w:jc w:val="center"/>
              <w:rPr>
                <w:sz w:val="18"/>
                <w:szCs w:val="18"/>
              </w:rPr>
            </w:pPr>
          </w:p>
        </w:tc>
      </w:tr>
      <w:tr w:rsidR="003A7194" w:rsidRPr="00C838B9" w14:paraId="61D701BC" w14:textId="77777777" w:rsidTr="003A7194">
        <w:trPr>
          <w:trHeight w:val="237"/>
        </w:trPr>
        <w:tc>
          <w:tcPr>
            <w:tcW w:w="2707" w:type="pct"/>
            <w:tcBorders>
              <w:left w:val="single" w:sz="4" w:space="0" w:color="FFFFFF"/>
            </w:tcBorders>
            <w:shd w:val="clear" w:color="auto" w:fill="4472C4"/>
          </w:tcPr>
          <w:p w14:paraId="642C0BA3"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Veri Tabanı Sayısı</w:t>
            </w:r>
          </w:p>
        </w:tc>
        <w:tc>
          <w:tcPr>
            <w:tcW w:w="2293" w:type="pct"/>
            <w:shd w:val="clear" w:color="auto" w:fill="D9E2F3"/>
          </w:tcPr>
          <w:p w14:paraId="08C75365" w14:textId="77777777" w:rsidR="003A7194" w:rsidRDefault="003A7194" w:rsidP="008554ED">
            <w:pPr>
              <w:jc w:val="center"/>
              <w:rPr>
                <w:sz w:val="18"/>
                <w:szCs w:val="18"/>
              </w:rPr>
            </w:pPr>
          </w:p>
        </w:tc>
      </w:tr>
      <w:tr w:rsidR="003A7194" w:rsidRPr="00F1400F" w14:paraId="2CC9E1CF" w14:textId="77777777" w:rsidTr="003A7194">
        <w:trPr>
          <w:trHeight w:val="237"/>
        </w:trPr>
        <w:tc>
          <w:tcPr>
            <w:tcW w:w="2707" w:type="pct"/>
            <w:tcBorders>
              <w:left w:val="single" w:sz="4" w:space="0" w:color="FFFFFF"/>
            </w:tcBorders>
            <w:shd w:val="clear" w:color="auto" w:fill="4472C4"/>
          </w:tcPr>
          <w:p w14:paraId="106A8468"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Kayıt Yaptıran Okuyucu Sayısı</w:t>
            </w:r>
          </w:p>
        </w:tc>
        <w:tc>
          <w:tcPr>
            <w:tcW w:w="2293" w:type="pct"/>
            <w:shd w:val="clear" w:color="auto" w:fill="B4C6E7"/>
          </w:tcPr>
          <w:p w14:paraId="61664DF7" w14:textId="77777777" w:rsidR="003A7194" w:rsidRDefault="003A7194" w:rsidP="008554ED">
            <w:pPr>
              <w:jc w:val="center"/>
              <w:rPr>
                <w:sz w:val="18"/>
                <w:szCs w:val="18"/>
              </w:rPr>
            </w:pPr>
          </w:p>
        </w:tc>
      </w:tr>
      <w:tr w:rsidR="003A7194" w:rsidRPr="00F1400F" w14:paraId="06CD7ADF" w14:textId="77777777" w:rsidTr="003A7194">
        <w:trPr>
          <w:trHeight w:val="237"/>
        </w:trPr>
        <w:tc>
          <w:tcPr>
            <w:tcW w:w="2707" w:type="pct"/>
            <w:tcBorders>
              <w:left w:val="single" w:sz="4" w:space="0" w:color="FFFFFF"/>
            </w:tcBorders>
            <w:shd w:val="clear" w:color="auto" w:fill="4472C4"/>
          </w:tcPr>
          <w:p w14:paraId="57E89D50"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Ödünç Verilen Kitap Sayısı (Kişi)</w:t>
            </w:r>
          </w:p>
        </w:tc>
        <w:tc>
          <w:tcPr>
            <w:tcW w:w="2293" w:type="pct"/>
            <w:shd w:val="clear" w:color="auto" w:fill="D9E2F3"/>
          </w:tcPr>
          <w:p w14:paraId="11E7DB1C" w14:textId="77777777" w:rsidR="003A7194" w:rsidRDefault="003A7194" w:rsidP="008554ED">
            <w:pPr>
              <w:jc w:val="center"/>
              <w:rPr>
                <w:sz w:val="18"/>
                <w:szCs w:val="18"/>
              </w:rPr>
            </w:pPr>
          </w:p>
        </w:tc>
      </w:tr>
      <w:tr w:rsidR="003A7194" w:rsidRPr="00F1400F" w14:paraId="79E233AB" w14:textId="77777777" w:rsidTr="003A7194">
        <w:trPr>
          <w:trHeight w:val="266"/>
        </w:trPr>
        <w:tc>
          <w:tcPr>
            <w:tcW w:w="2707" w:type="pct"/>
            <w:tcBorders>
              <w:left w:val="single" w:sz="4" w:space="0" w:color="FFFFFF"/>
            </w:tcBorders>
            <w:shd w:val="clear" w:color="auto" w:fill="4472C4"/>
          </w:tcPr>
          <w:p w14:paraId="13EF6B3F"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Kullanılan Kütüphane Otomasyon Programı</w:t>
            </w:r>
          </w:p>
        </w:tc>
        <w:tc>
          <w:tcPr>
            <w:tcW w:w="2293" w:type="pct"/>
            <w:shd w:val="clear" w:color="auto" w:fill="B4C6E7"/>
          </w:tcPr>
          <w:p w14:paraId="62F20622" w14:textId="77777777" w:rsidR="003A7194" w:rsidRDefault="003A7194" w:rsidP="008554ED">
            <w:pPr>
              <w:jc w:val="center"/>
              <w:rPr>
                <w:rFonts w:ascii="Calibri" w:hAnsi="Calibri"/>
                <w:sz w:val="18"/>
                <w:szCs w:val="18"/>
              </w:rPr>
            </w:pPr>
          </w:p>
        </w:tc>
      </w:tr>
      <w:tr w:rsidR="003A7194" w:rsidRPr="00F1400F" w14:paraId="0EA85919" w14:textId="77777777" w:rsidTr="003A7194">
        <w:trPr>
          <w:trHeight w:val="237"/>
        </w:trPr>
        <w:tc>
          <w:tcPr>
            <w:tcW w:w="2707" w:type="pct"/>
            <w:tcBorders>
              <w:left w:val="single" w:sz="4" w:space="0" w:color="FFFFFF"/>
            </w:tcBorders>
            <w:shd w:val="clear" w:color="auto" w:fill="4472C4"/>
          </w:tcPr>
          <w:p w14:paraId="75E527D8"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Okuyuculara Tahsis Edilmiş Bilgisayar Sayısı (Adet)</w:t>
            </w:r>
          </w:p>
        </w:tc>
        <w:tc>
          <w:tcPr>
            <w:tcW w:w="2293" w:type="pct"/>
            <w:shd w:val="clear" w:color="auto" w:fill="D9E2F3"/>
          </w:tcPr>
          <w:p w14:paraId="73368C11" w14:textId="77777777" w:rsidR="003A7194" w:rsidRDefault="003A7194" w:rsidP="008554ED">
            <w:pPr>
              <w:jc w:val="center"/>
              <w:rPr>
                <w:sz w:val="18"/>
                <w:szCs w:val="18"/>
              </w:rPr>
            </w:pPr>
          </w:p>
        </w:tc>
      </w:tr>
      <w:tr w:rsidR="003A7194" w:rsidRPr="00F1400F" w14:paraId="126C8E2D" w14:textId="77777777" w:rsidTr="003A7194">
        <w:trPr>
          <w:trHeight w:val="237"/>
        </w:trPr>
        <w:tc>
          <w:tcPr>
            <w:tcW w:w="2707" w:type="pct"/>
            <w:tcBorders>
              <w:left w:val="single" w:sz="4" w:space="0" w:color="FFFFFF"/>
            </w:tcBorders>
            <w:shd w:val="clear" w:color="auto" w:fill="4472C4"/>
          </w:tcPr>
          <w:p w14:paraId="6B6EBD5D"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Görme Engelliler İçin Kitap Okuma Sistemi</w:t>
            </w:r>
          </w:p>
        </w:tc>
        <w:tc>
          <w:tcPr>
            <w:tcW w:w="2293" w:type="pct"/>
            <w:shd w:val="clear" w:color="auto" w:fill="B4C6E7"/>
          </w:tcPr>
          <w:p w14:paraId="12639C36" w14:textId="77777777" w:rsidR="003A7194" w:rsidRDefault="003A7194" w:rsidP="008554ED">
            <w:pPr>
              <w:jc w:val="center"/>
              <w:rPr>
                <w:sz w:val="18"/>
                <w:szCs w:val="18"/>
              </w:rPr>
            </w:pPr>
          </w:p>
        </w:tc>
      </w:tr>
      <w:tr w:rsidR="003A7194" w:rsidRPr="00F1400F" w14:paraId="2FEECD86" w14:textId="77777777" w:rsidTr="003A7194">
        <w:trPr>
          <w:trHeight w:val="237"/>
        </w:trPr>
        <w:tc>
          <w:tcPr>
            <w:tcW w:w="2707" w:type="pct"/>
            <w:tcBorders>
              <w:left w:val="single" w:sz="4" w:space="0" w:color="FFFFFF"/>
            </w:tcBorders>
            <w:shd w:val="clear" w:color="auto" w:fill="4472C4"/>
          </w:tcPr>
          <w:p w14:paraId="6996FD8E"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Okuma Salonu (Kişi)</w:t>
            </w:r>
          </w:p>
        </w:tc>
        <w:tc>
          <w:tcPr>
            <w:tcW w:w="2293" w:type="pct"/>
            <w:shd w:val="clear" w:color="auto" w:fill="D9E2F3"/>
          </w:tcPr>
          <w:p w14:paraId="608A2D0A" w14:textId="77777777" w:rsidR="003A7194" w:rsidRDefault="003A7194" w:rsidP="008554ED">
            <w:pPr>
              <w:jc w:val="center"/>
              <w:rPr>
                <w:sz w:val="18"/>
                <w:szCs w:val="18"/>
              </w:rPr>
            </w:pPr>
          </w:p>
        </w:tc>
      </w:tr>
      <w:tr w:rsidR="003A7194" w:rsidRPr="00F1400F" w14:paraId="2D9D5950" w14:textId="77777777" w:rsidTr="003A7194">
        <w:trPr>
          <w:trHeight w:val="237"/>
        </w:trPr>
        <w:tc>
          <w:tcPr>
            <w:tcW w:w="2707" w:type="pct"/>
            <w:tcBorders>
              <w:left w:val="single" w:sz="4" w:space="0" w:color="FFFFFF"/>
            </w:tcBorders>
            <w:shd w:val="clear" w:color="auto" w:fill="4472C4"/>
          </w:tcPr>
          <w:p w14:paraId="774F4EF0"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Toplam Raf Uzunluğu (Metre)</w:t>
            </w:r>
          </w:p>
        </w:tc>
        <w:tc>
          <w:tcPr>
            <w:tcW w:w="2293" w:type="pct"/>
            <w:shd w:val="clear" w:color="auto" w:fill="B4C6E7"/>
          </w:tcPr>
          <w:p w14:paraId="38945568" w14:textId="77777777" w:rsidR="003A7194" w:rsidRDefault="003A7194" w:rsidP="008554ED">
            <w:pPr>
              <w:jc w:val="center"/>
              <w:rPr>
                <w:sz w:val="18"/>
                <w:szCs w:val="18"/>
              </w:rPr>
            </w:pPr>
          </w:p>
        </w:tc>
      </w:tr>
      <w:tr w:rsidR="003A7194" w:rsidRPr="00F1400F" w14:paraId="06DD5E3B" w14:textId="77777777" w:rsidTr="003A7194">
        <w:trPr>
          <w:trHeight w:val="237"/>
        </w:trPr>
        <w:tc>
          <w:tcPr>
            <w:tcW w:w="2707" w:type="pct"/>
            <w:tcBorders>
              <w:left w:val="single" w:sz="4" w:space="0" w:color="FFFFFF"/>
            </w:tcBorders>
            <w:shd w:val="clear" w:color="auto" w:fill="4472C4"/>
          </w:tcPr>
          <w:p w14:paraId="0878266F" w14:textId="77777777" w:rsidR="003A7194" w:rsidRPr="00C838B9" w:rsidRDefault="003A7194" w:rsidP="006F1EB1">
            <w:pPr>
              <w:rPr>
                <w:rFonts w:ascii="Calibri" w:hAnsi="Calibri"/>
                <w:b/>
                <w:bCs/>
                <w:color w:val="FFFFFF"/>
                <w:sz w:val="18"/>
                <w:szCs w:val="18"/>
              </w:rPr>
            </w:pPr>
            <w:r w:rsidRPr="00C838B9">
              <w:rPr>
                <w:rFonts w:ascii="Calibri" w:hAnsi="Calibri"/>
                <w:b/>
                <w:bCs/>
                <w:color w:val="FFFFFF"/>
                <w:sz w:val="18"/>
                <w:szCs w:val="18"/>
              </w:rPr>
              <w:t>Kitap Salonu (m</w:t>
            </w:r>
            <w:r w:rsidRPr="00C838B9">
              <w:rPr>
                <w:rFonts w:ascii="Calibri" w:hAnsi="Calibri"/>
                <w:b/>
                <w:bCs/>
                <w:color w:val="FFFFFF"/>
                <w:sz w:val="18"/>
                <w:szCs w:val="18"/>
                <w:vertAlign w:val="superscript"/>
              </w:rPr>
              <w:t>2</w:t>
            </w:r>
            <w:r w:rsidRPr="00C838B9">
              <w:rPr>
                <w:rFonts w:ascii="Calibri" w:hAnsi="Calibri"/>
                <w:b/>
                <w:bCs/>
                <w:color w:val="FFFFFF"/>
                <w:sz w:val="18"/>
                <w:szCs w:val="18"/>
              </w:rPr>
              <w:t>)</w:t>
            </w:r>
          </w:p>
        </w:tc>
        <w:tc>
          <w:tcPr>
            <w:tcW w:w="2293" w:type="pct"/>
            <w:shd w:val="clear" w:color="auto" w:fill="D9E2F3"/>
          </w:tcPr>
          <w:p w14:paraId="04673809" w14:textId="77777777" w:rsidR="003A7194" w:rsidRDefault="003A7194" w:rsidP="008554ED">
            <w:pPr>
              <w:jc w:val="center"/>
              <w:rPr>
                <w:sz w:val="18"/>
                <w:szCs w:val="18"/>
              </w:rPr>
            </w:pPr>
          </w:p>
        </w:tc>
      </w:tr>
      <w:tr w:rsidR="003A7194" w:rsidRPr="00F1400F" w14:paraId="4DB329D7" w14:textId="77777777" w:rsidTr="003A7194">
        <w:trPr>
          <w:trHeight w:val="237"/>
        </w:trPr>
        <w:tc>
          <w:tcPr>
            <w:tcW w:w="2707" w:type="pct"/>
            <w:tcBorders>
              <w:left w:val="single" w:sz="4" w:space="0" w:color="FFFFFF"/>
              <w:bottom w:val="single" w:sz="4" w:space="0" w:color="FFFFFF"/>
            </w:tcBorders>
            <w:shd w:val="clear" w:color="auto" w:fill="4472C4"/>
          </w:tcPr>
          <w:p w14:paraId="7574B04F" w14:textId="77777777" w:rsidR="003A7194" w:rsidRPr="00C838B9" w:rsidRDefault="003A7194" w:rsidP="006F1EB1">
            <w:pPr>
              <w:rPr>
                <w:rFonts w:ascii="Calibri" w:hAnsi="Calibri"/>
                <w:b/>
                <w:bCs/>
                <w:color w:val="FFFFFF"/>
                <w:sz w:val="18"/>
                <w:szCs w:val="18"/>
              </w:rPr>
            </w:pPr>
            <w:r>
              <w:rPr>
                <w:rFonts w:ascii="Calibri" w:hAnsi="Calibri"/>
                <w:b/>
                <w:bCs/>
                <w:color w:val="FFFFFF"/>
                <w:sz w:val="18"/>
                <w:szCs w:val="18"/>
              </w:rPr>
              <w:t>Çalışma</w:t>
            </w:r>
            <w:r w:rsidRPr="00C838B9">
              <w:rPr>
                <w:rFonts w:ascii="Calibri" w:hAnsi="Calibri"/>
                <w:b/>
                <w:bCs/>
                <w:color w:val="FFFFFF"/>
                <w:sz w:val="18"/>
                <w:szCs w:val="18"/>
              </w:rPr>
              <w:t xml:space="preserve"> Salonu (m</w:t>
            </w:r>
            <w:r w:rsidRPr="00C838B9">
              <w:rPr>
                <w:rFonts w:ascii="Calibri" w:hAnsi="Calibri"/>
                <w:b/>
                <w:bCs/>
                <w:color w:val="FFFFFF"/>
                <w:sz w:val="18"/>
                <w:szCs w:val="18"/>
                <w:vertAlign w:val="superscript"/>
              </w:rPr>
              <w:t>2</w:t>
            </w:r>
            <w:r w:rsidRPr="00C838B9">
              <w:rPr>
                <w:rFonts w:ascii="Calibri" w:hAnsi="Calibri"/>
                <w:b/>
                <w:bCs/>
                <w:color w:val="FFFFFF"/>
                <w:sz w:val="18"/>
                <w:szCs w:val="18"/>
              </w:rPr>
              <w:t>)</w:t>
            </w:r>
          </w:p>
        </w:tc>
        <w:tc>
          <w:tcPr>
            <w:tcW w:w="2293" w:type="pct"/>
            <w:shd w:val="clear" w:color="auto" w:fill="B4C6E7"/>
          </w:tcPr>
          <w:p w14:paraId="189CAD5B" w14:textId="77777777" w:rsidR="003A7194" w:rsidRDefault="003A7194" w:rsidP="008554ED">
            <w:pPr>
              <w:jc w:val="center"/>
              <w:rPr>
                <w:sz w:val="18"/>
                <w:szCs w:val="18"/>
              </w:rPr>
            </w:pPr>
          </w:p>
        </w:tc>
      </w:tr>
      <w:bookmarkEnd w:id="0"/>
    </w:tbl>
    <w:p w14:paraId="6D58F645" w14:textId="77777777" w:rsidR="005B0086" w:rsidRDefault="005B0086" w:rsidP="005B0086">
      <w:pPr>
        <w:autoSpaceDE w:val="0"/>
        <w:autoSpaceDN w:val="0"/>
        <w:adjustRightInd w:val="0"/>
        <w:rPr>
          <w:sz w:val="18"/>
          <w:szCs w:val="18"/>
          <w:lang w:val="tr-TR" w:eastAsia="tr-TR"/>
        </w:rPr>
      </w:pPr>
    </w:p>
    <w:p w14:paraId="08EC94C1" w14:textId="77777777" w:rsidR="00A4396E" w:rsidRDefault="00A4396E" w:rsidP="005B0086">
      <w:pPr>
        <w:autoSpaceDE w:val="0"/>
        <w:autoSpaceDN w:val="0"/>
        <w:adjustRightInd w:val="0"/>
        <w:rPr>
          <w:sz w:val="18"/>
          <w:szCs w:val="18"/>
          <w:lang w:val="tr-TR" w:eastAsia="tr-TR"/>
        </w:rPr>
      </w:pPr>
    </w:p>
    <w:p w14:paraId="771361F0" w14:textId="77777777" w:rsidR="00A4396E" w:rsidRDefault="00A4396E" w:rsidP="005B0086">
      <w:pPr>
        <w:autoSpaceDE w:val="0"/>
        <w:autoSpaceDN w:val="0"/>
        <w:adjustRightInd w:val="0"/>
        <w:rPr>
          <w:sz w:val="18"/>
          <w:szCs w:val="18"/>
          <w:lang w:val="tr-TR" w:eastAsia="tr-TR"/>
        </w:rPr>
      </w:pPr>
    </w:p>
    <w:p w14:paraId="3DA12C5F" w14:textId="77777777" w:rsidR="00A4396E" w:rsidRDefault="00A4396E" w:rsidP="005B0086">
      <w:pPr>
        <w:autoSpaceDE w:val="0"/>
        <w:autoSpaceDN w:val="0"/>
        <w:adjustRightInd w:val="0"/>
        <w:rPr>
          <w:sz w:val="18"/>
          <w:szCs w:val="18"/>
          <w:lang w:val="tr-TR" w:eastAsia="tr-TR"/>
        </w:rPr>
      </w:pPr>
    </w:p>
    <w:p w14:paraId="6B301FD6" w14:textId="77777777" w:rsidR="00A4396E" w:rsidRPr="00F1400F" w:rsidRDefault="00A4396E" w:rsidP="005B0086">
      <w:pPr>
        <w:autoSpaceDE w:val="0"/>
        <w:autoSpaceDN w:val="0"/>
        <w:adjustRightInd w:val="0"/>
        <w:rPr>
          <w:sz w:val="18"/>
          <w:szCs w:val="18"/>
          <w:lang w:val="tr-TR" w:eastAsia="tr-TR"/>
        </w:rPr>
      </w:pPr>
    </w:p>
    <w:p w14:paraId="30424117" w14:textId="77777777" w:rsidR="0062608E" w:rsidRDefault="0062608E"/>
    <w:tbl>
      <w:tblPr>
        <w:tblW w:w="5000" w:type="pct"/>
        <w:tblCellMar>
          <w:left w:w="70" w:type="dxa"/>
          <w:right w:w="70" w:type="dxa"/>
        </w:tblCellMar>
        <w:tblLook w:val="04A0" w:firstRow="1" w:lastRow="0" w:firstColumn="1" w:lastColumn="0" w:noHBand="0" w:noVBand="1"/>
      </w:tblPr>
      <w:tblGrid>
        <w:gridCol w:w="5984"/>
        <w:gridCol w:w="3228"/>
      </w:tblGrid>
      <w:tr w:rsidR="00A4396E" w:rsidRPr="00091C29" w14:paraId="6795915B" w14:textId="77777777" w:rsidTr="00B473C0">
        <w:trPr>
          <w:trHeight w:val="680"/>
        </w:trPr>
        <w:tc>
          <w:tcPr>
            <w:tcW w:w="32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C7DC01" w14:textId="77777777" w:rsidR="00A4396E" w:rsidRDefault="00A4396E" w:rsidP="00B473C0">
            <w:pPr>
              <w:rPr>
                <w:rFonts w:ascii="Tahoma" w:hAnsi="Tahoma" w:cs="Tahoma"/>
                <w:b/>
                <w:bCs/>
                <w:color w:val="231F20"/>
                <w:sz w:val="20"/>
                <w:lang w:val="tr-TR" w:eastAsia="tr-TR"/>
              </w:rPr>
            </w:pPr>
          </w:p>
          <w:p w14:paraId="26500B99" w14:textId="77777777" w:rsidR="00A4396E" w:rsidRDefault="00A4396E" w:rsidP="00B473C0">
            <w:pPr>
              <w:rPr>
                <w:rFonts w:ascii="Tahoma" w:hAnsi="Tahoma" w:cs="Tahoma"/>
                <w:b/>
                <w:bCs/>
                <w:color w:val="231F20"/>
                <w:sz w:val="20"/>
                <w:lang w:val="tr-TR" w:eastAsia="tr-TR"/>
              </w:rPr>
            </w:pPr>
          </w:p>
          <w:p w14:paraId="67D9C286" w14:textId="77777777" w:rsidR="00A4396E" w:rsidRPr="00091C29" w:rsidRDefault="00A4396E" w:rsidP="00B473C0">
            <w:pPr>
              <w:rPr>
                <w:rFonts w:ascii="Tahoma" w:hAnsi="Tahoma" w:cs="Tahoma"/>
                <w:b/>
                <w:bCs/>
                <w:color w:val="231F20"/>
                <w:sz w:val="20"/>
                <w:lang w:val="tr-TR" w:eastAsia="tr-TR"/>
              </w:rPr>
            </w:pPr>
            <w:r w:rsidRPr="00091C29">
              <w:rPr>
                <w:rFonts w:ascii="Tahoma" w:hAnsi="Tahoma" w:cs="Tahoma"/>
                <w:b/>
                <w:bCs/>
                <w:color w:val="231F20"/>
                <w:sz w:val="20"/>
                <w:lang w:val="tr-TR" w:eastAsia="tr-TR"/>
              </w:rPr>
              <w:t>Malzeme İsmi</w:t>
            </w:r>
          </w:p>
        </w:tc>
        <w:tc>
          <w:tcPr>
            <w:tcW w:w="1752" w:type="pct"/>
            <w:tcBorders>
              <w:top w:val="single" w:sz="4" w:space="0" w:color="auto"/>
              <w:left w:val="nil"/>
              <w:bottom w:val="single" w:sz="4" w:space="0" w:color="auto"/>
              <w:right w:val="single" w:sz="4" w:space="0" w:color="auto"/>
            </w:tcBorders>
            <w:shd w:val="clear" w:color="auto" w:fill="auto"/>
            <w:noWrap/>
            <w:vAlign w:val="bottom"/>
            <w:hideMark/>
          </w:tcPr>
          <w:p w14:paraId="280875A2" w14:textId="4B6B294E" w:rsidR="00A4396E" w:rsidRPr="00091C29" w:rsidRDefault="005B5CB3" w:rsidP="00B473C0">
            <w:pPr>
              <w:rPr>
                <w:rFonts w:ascii="Calibri" w:hAnsi="Calibri" w:cs="Calibri"/>
                <w:b/>
                <w:color w:val="000000"/>
                <w:sz w:val="22"/>
                <w:szCs w:val="22"/>
                <w:lang w:val="tr-TR" w:eastAsia="tr-TR"/>
              </w:rPr>
            </w:pPr>
            <w:r>
              <w:rPr>
                <w:rFonts w:ascii="Calibri" w:hAnsi="Calibri" w:cs="Calibri"/>
                <w:b/>
                <w:color w:val="000000"/>
                <w:sz w:val="22"/>
                <w:szCs w:val="22"/>
                <w:lang w:val="tr-TR" w:eastAsia="tr-TR"/>
              </w:rPr>
              <w:t>202</w:t>
            </w:r>
            <w:r w:rsidR="008955D3">
              <w:rPr>
                <w:rFonts w:ascii="Calibri" w:hAnsi="Calibri" w:cs="Calibri"/>
                <w:b/>
                <w:color w:val="000000"/>
                <w:sz w:val="22"/>
                <w:szCs w:val="22"/>
                <w:lang w:val="tr-TR" w:eastAsia="tr-TR"/>
              </w:rPr>
              <w:t>6</w:t>
            </w:r>
          </w:p>
        </w:tc>
      </w:tr>
      <w:tr w:rsidR="00A4396E" w:rsidRPr="00091C29" w14:paraId="04525FEF" w14:textId="77777777" w:rsidTr="00B473C0">
        <w:trPr>
          <w:trHeight w:val="46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6FF6312A"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w w:val="85"/>
                <w:sz w:val="18"/>
                <w:szCs w:val="22"/>
                <w:lang w:val="tr-TR" w:eastAsia="tr-TR"/>
              </w:rPr>
              <w:t xml:space="preserve">Masaüstü Bilgisayar </w:t>
            </w:r>
          </w:p>
        </w:tc>
        <w:tc>
          <w:tcPr>
            <w:tcW w:w="1752" w:type="pct"/>
            <w:tcBorders>
              <w:top w:val="nil"/>
              <w:left w:val="nil"/>
              <w:bottom w:val="single" w:sz="4" w:space="0" w:color="auto"/>
              <w:right w:val="single" w:sz="4" w:space="0" w:color="auto"/>
            </w:tcBorders>
            <w:shd w:val="clear" w:color="auto" w:fill="auto"/>
            <w:noWrap/>
            <w:vAlign w:val="bottom"/>
            <w:hideMark/>
          </w:tcPr>
          <w:p w14:paraId="52C901AE"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1D655110"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673700A1"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w w:val="85"/>
                <w:sz w:val="18"/>
                <w:szCs w:val="22"/>
                <w:lang w:val="tr-TR" w:eastAsia="tr-TR"/>
              </w:rPr>
              <w:t>Dizüstü Bilgisayar</w:t>
            </w:r>
          </w:p>
        </w:tc>
        <w:tc>
          <w:tcPr>
            <w:tcW w:w="1752" w:type="pct"/>
            <w:tcBorders>
              <w:top w:val="nil"/>
              <w:left w:val="nil"/>
              <w:bottom w:val="single" w:sz="4" w:space="0" w:color="auto"/>
              <w:right w:val="single" w:sz="4" w:space="0" w:color="auto"/>
            </w:tcBorders>
            <w:shd w:val="clear" w:color="auto" w:fill="auto"/>
            <w:noWrap/>
            <w:vAlign w:val="bottom"/>
            <w:hideMark/>
          </w:tcPr>
          <w:p w14:paraId="44201228"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2C73009E"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52E3A60F"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w w:val="85"/>
                <w:sz w:val="18"/>
                <w:szCs w:val="22"/>
                <w:lang w:val="tr-TR" w:eastAsia="tr-TR"/>
              </w:rPr>
              <w:t>Tablet Bilgisayar</w:t>
            </w:r>
          </w:p>
        </w:tc>
        <w:tc>
          <w:tcPr>
            <w:tcW w:w="1752" w:type="pct"/>
            <w:tcBorders>
              <w:top w:val="nil"/>
              <w:left w:val="nil"/>
              <w:bottom w:val="single" w:sz="4" w:space="0" w:color="auto"/>
              <w:right w:val="single" w:sz="4" w:space="0" w:color="auto"/>
            </w:tcBorders>
            <w:shd w:val="clear" w:color="auto" w:fill="auto"/>
            <w:noWrap/>
            <w:vAlign w:val="bottom"/>
            <w:hideMark/>
          </w:tcPr>
          <w:p w14:paraId="02665FB9"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2DBAE824"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52EB8105"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spacing w:val="-2"/>
                <w:w w:val="90"/>
                <w:sz w:val="18"/>
                <w:szCs w:val="22"/>
                <w:lang w:val="tr-TR" w:eastAsia="tr-TR"/>
              </w:rPr>
              <w:t>Cep Bilgisayarı</w:t>
            </w:r>
          </w:p>
        </w:tc>
        <w:tc>
          <w:tcPr>
            <w:tcW w:w="1752" w:type="pct"/>
            <w:tcBorders>
              <w:top w:val="nil"/>
              <w:left w:val="nil"/>
              <w:bottom w:val="single" w:sz="4" w:space="0" w:color="auto"/>
              <w:right w:val="single" w:sz="4" w:space="0" w:color="auto"/>
            </w:tcBorders>
            <w:shd w:val="clear" w:color="auto" w:fill="auto"/>
            <w:noWrap/>
            <w:vAlign w:val="bottom"/>
            <w:hideMark/>
          </w:tcPr>
          <w:p w14:paraId="2FC18292"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7AE98999"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76688364"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sz w:val="18"/>
                <w:szCs w:val="22"/>
                <w:lang w:val="tr-TR" w:eastAsia="tr-TR"/>
              </w:rPr>
              <w:t>Projeksiyon</w:t>
            </w:r>
          </w:p>
        </w:tc>
        <w:tc>
          <w:tcPr>
            <w:tcW w:w="1752" w:type="pct"/>
            <w:tcBorders>
              <w:top w:val="nil"/>
              <w:left w:val="nil"/>
              <w:bottom w:val="single" w:sz="4" w:space="0" w:color="auto"/>
              <w:right w:val="single" w:sz="4" w:space="0" w:color="auto"/>
            </w:tcBorders>
            <w:shd w:val="clear" w:color="auto" w:fill="auto"/>
            <w:noWrap/>
            <w:vAlign w:val="bottom"/>
            <w:hideMark/>
          </w:tcPr>
          <w:p w14:paraId="22859D20"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567B37FB"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6C509C87"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sz w:val="18"/>
                <w:szCs w:val="22"/>
                <w:lang w:val="tr-TR" w:eastAsia="tr-TR"/>
              </w:rPr>
              <w:t>Tepegöz</w:t>
            </w:r>
          </w:p>
        </w:tc>
        <w:tc>
          <w:tcPr>
            <w:tcW w:w="1752" w:type="pct"/>
            <w:tcBorders>
              <w:top w:val="nil"/>
              <w:left w:val="nil"/>
              <w:bottom w:val="single" w:sz="4" w:space="0" w:color="auto"/>
              <w:right w:val="single" w:sz="4" w:space="0" w:color="auto"/>
            </w:tcBorders>
            <w:shd w:val="clear" w:color="auto" w:fill="auto"/>
            <w:noWrap/>
            <w:vAlign w:val="bottom"/>
            <w:hideMark/>
          </w:tcPr>
          <w:p w14:paraId="6B91E140"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752BDEB4"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501F6908"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w w:val="85"/>
                <w:sz w:val="18"/>
                <w:szCs w:val="22"/>
                <w:lang w:val="tr-TR" w:eastAsia="tr-TR"/>
              </w:rPr>
              <w:t>Fotokopi Makinesi</w:t>
            </w:r>
          </w:p>
        </w:tc>
        <w:tc>
          <w:tcPr>
            <w:tcW w:w="1752" w:type="pct"/>
            <w:tcBorders>
              <w:top w:val="nil"/>
              <w:left w:val="nil"/>
              <w:bottom w:val="single" w:sz="4" w:space="0" w:color="auto"/>
              <w:right w:val="single" w:sz="4" w:space="0" w:color="auto"/>
            </w:tcBorders>
            <w:shd w:val="clear" w:color="auto" w:fill="auto"/>
            <w:noWrap/>
            <w:vAlign w:val="bottom"/>
            <w:hideMark/>
          </w:tcPr>
          <w:p w14:paraId="600D315E"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38598FCA"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2F0B8D63"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sz w:val="18"/>
                <w:szCs w:val="22"/>
                <w:lang w:val="tr-TR" w:eastAsia="tr-TR"/>
              </w:rPr>
              <w:t>Yazıcı</w:t>
            </w:r>
          </w:p>
        </w:tc>
        <w:tc>
          <w:tcPr>
            <w:tcW w:w="1752" w:type="pct"/>
            <w:tcBorders>
              <w:top w:val="nil"/>
              <w:left w:val="nil"/>
              <w:bottom w:val="single" w:sz="4" w:space="0" w:color="auto"/>
              <w:right w:val="single" w:sz="4" w:space="0" w:color="auto"/>
            </w:tcBorders>
            <w:shd w:val="clear" w:color="auto" w:fill="auto"/>
            <w:noWrap/>
            <w:vAlign w:val="bottom"/>
            <w:hideMark/>
          </w:tcPr>
          <w:p w14:paraId="693BDB51"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4C90D275"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5EEDF84C"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sz w:val="18"/>
                <w:szCs w:val="22"/>
                <w:lang w:val="tr-TR" w:eastAsia="tr-TR"/>
              </w:rPr>
              <w:t>Faks</w:t>
            </w:r>
          </w:p>
        </w:tc>
        <w:tc>
          <w:tcPr>
            <w:tcW w:w="1752" w:type="pct"/>
            <w:tcBorders>
              <w:top w:val="nil"/>
              <w:left w:val="nil"/>
              <w:bottom w:val="single" w:sz="4" w:space="0" w:color="auto"/>
              <w:right w:val="single" w:sz="4" w:space="0" w:color="auto"/>
            </w:tcBorders>
            <w:shd w:val="clear" w:color="auto" w:fill="auto"/>
            <w:noWrap/>
            <w:vAlign w:val="bottom"/>
            <w:hideMark/>
          </w:tcPr>
          <w:p w14:paraId="6A5B5320"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16AC4239"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6AE6B88E"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w w:val="85"/>
                <w:sz w:val="18"/>
                <w:szCs w:val="22"/>
                <w:lang w:val="tr-TR" w:eastAsia="tr-TR"/>
              </w:rPr>
              <w:t>Fotoğraf Makinesi</w:t>
            </w:r>
          </w:p>
        </w:tc>
        <w:tc>
          <w:tcPr>
            <w:tcW w:w="1752" w:type="pct"/>
            <w:tcBorders>
              <w:top w:val="nil"/>
              <w:left w:val="nil"/>
              <w:bottom w:val="single" w:sz="4" w:space="0" w:color="auto"/>
              <w:right w:val="single" w:sz="4" w:space="0" w:color="auto"/>
            </w:tcBorders>
            <w:shd w:val="clear" w:color="auto" w:fill="auto"/>
            <w:noWrap/>
            <w:vAlign w:val="bottom"/>
            <w:hideMark/>
          </w:tcPr>
          <w:p w14:paraId="30430890"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53B30C6D"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69754A3D"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sz w:val="18"/>
                <w:szCs w:val="22"/>
                <w:lang w:val="tr-TR" w:eastAsia="tr-TR"/>
              </w:rPr>
              <w:t>Kamera</w:t>
            </w:r>
          </w:p>
        </w:tc>
        <w:tc>
          <w:tcPr>
            <w:tcW w:w="1752" w:type="pct"/>
            <w:tcBorders>
              <w:top w:val="nil"/>
              <w:left w:val="nil"/>
              <w:bottom w:val="single" w:sz="4" w:space="0" w:color="auto"/>
              <w:right w:val="single" w:sz="4" w:space="0" w:color="auto"/>
            </w:tcBorders>
            <w:shd w:val="clear" w:color="auto" w:fill="auto"/>
            <w:noWrap/>
            <w:vAlign w:val="bottom"/>
            <w:hideMark/>
          </w:tcPr>
          <w:p w14:paraId="53ADF594"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5B5A78F8"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16F08D63"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sz w:val="18"/>
                <w:szCs w:val="22"/>
                <w:lang w:val="tr-TR" w:eastAsia="tr-TR"/>
              </w:rPr>
              <w:t>Televizyon</w:t>
            </w:r>
          </w:p>
        </w:tc>
        <w:tc>
          <w:tcPr>
            <w:tcW w:w="1752" w:type="pct"/>
            <w:tcBorders>
              <w:top w:val="nil"/>
              <w:left w:val="nil"/>
              <w:bottom w:val="single" w:sz="4" w:space="0" w:color="auto"/>
              <w:right w:val="single" w:sz="4" w:space="0" w:color="auto"/>
            </w:tcBorders>
            <w:shd w:val="clear" w:color="auto" w:fill="auto"/>
            <w:noWrap/>
            <w:vAlign w:val="bottom"/>
            <w:hideMark/>
          </w:tcPr>
          <w:p w14:paraId="256CD600"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50F61742"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38DF9A0F"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w w:val="85"/>
                <w:sz w:val="18"/>
                <w:szCs w:val="22"/>
                <w:lang w:val="tr-TR" w:eastAsia="tr-TR"/>
              </w:rPr>
              <w:t>Akıllı Tahta</w:t>
            </w:r>
          </w:p>
        </w:tc>
        <w:tc>
          <w:tcPr>
            <w:tcW w:w="1752" w:type="pct"/>
            <w:tcBorders>
              <w:top w:val="nil"/>
              <w:left w:val="nil"/>
              <w:bottom w:val="single" w:sz="4" w:space="0" w:color="auto"/>
              <w:right w:val="single" w:sz="4" w:space="0" w:color="auto"/>
            </w:tcBorders>
            <w:shd w:val="clear" w:color="auto" w:fill="auto"/>
            <w:noWrap/>
            <w:vAlign w:val="bottom"/>
            <w:hideMark/>
          </w:tcPr>
          <w:p w14:paraId="752614BA"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r w:rsidR="00A4396E" w:rsidRPr="00091C29" w14:paraId="54584C9B" w14:textId="77777777" w:rsidTr="00B473C0">
        <w:trPr>
          <w:trHeight w:val="290"/>
        </w:trPr>
        <w:tc>
          <w:tcPr>
            <w:tcW w:w="3248" w:type="pct"/>
            <w:tcBorders>
              <w:top w:val="nil"/>
              <w:left w:val="single" w:sz="4" w:space="0" w:color="auto"/>
              <w:bottom w:val="single" w:sz="4" w:space="0" w:color="auto"/>
              <w:right w:val="single" w:sz="4" w:space="0" w:color="auto"/>
            </w:tcBorders>
            <w:shd w:val="clear" w:color="auto" w:fill="auto"/>
            <w:vAlign w:val="center"/>
            <w:hideMark/>
          </w:tcPr>
          <w:p w14:paraId="0BE72A34" w14:textId="77777777" w:rsidR="00A4396E" w:rsidRPr="00091C29" w:rsidRDefault="00A4396E" w:rsidP="00B473C0">
            <w:pPr>
              <w:rPr>
                <w:rFonts w:ascii="Tahoma" w:hAnsi="Tahoma" w:cs="Tahoma"/>
                <w:b/>
                <w:bCs/>
                <w:color w:val="231F20"/>
                <w:sz w:val="18"/>
                <w:szCs w:val="18"/>
                <w:lang w:val="tr-TR" w:eastAsia="tr-TR"/>
              </w:rPr>
            </w:pPr>
            <w:r w:rsidRPr="00091C29">
              <w:rPr>
                <w:rFonts w:ascii="Tahoma" w:hAnsi="Tahoma" w:cs="Tahoma"/>
                <w:b/>
                <w:bCs/>
                <w:color w:val="231F20"/>
                <w:w w:val="85"/>
                <w:sz w:val="18"/>
                <w:szCs w:val="22"/>
                <w:lang w:val="tr-TR" w:eastAsia="tr-TR"/>
              </w:rPr>
              <w:t>Diğer</w:t>
            </w:r>
          </w:p>
        </w:tc>
        <w:tc>
          <w:tcPr>
            <w:tcW w:w="1752" w:type="pct"/>
            <w:tcBorders>
              <w:top w:val="nil"/>
              <w:left w:val="nil"/>
              <w:bottom w:val="single" w:sz="4" w:space="0" w:color="auto"/>
              <w:right w:val="single" w:sz="4" w:space="0" w:color="auto"/>
            </w:tcBorders>
            <w:shd w:val="clear" w:color="auto" w:fill="auto"/>
            <w:noWrap/>
            <w:vAlign w:val="bottom"/>
            <w:hideMark/>
          </w:tcPr>
          <w:p w14:paraId="3E4ABD98" w14:textId="77777777" w:rsidR="00A4396E" w:rsidRPr="00091C29" w:rsidRDefault="00A4396E" w:rsidP="00B473C0">
            <w:pPr>
              <w:rPr>
                <w:rFonts w:ascii="Calibri" w:hAnsi="Calibri" w:cs="Calibri"/>
                <w:color w:val="000000"/>
                <w:sz w:val="22"/>
                <w:szCs w:val="22"/>
                <w:lang w:val="tr-TR" w:eastAsia="tr-TR"/>
              </w:rPr>
            </w:pPr>
            <w:r w:rsidRPr="00091C29">
              <w:rPr>
                <w:rFonts w:ascii="Calibri" w:hAnsi="Calibri" w:cs="Calibri"/>
                <w:color w:val="000000"/>
                <w:sz w:val="22"/>
                <w:szCs w:val="22"/>
                <w:lang w:val="tr-TR" w:eastAsia="tr-TR"/>
              </w:rPr>
              <w:t> </w:t>
            </w:r>
          </w:p>
        </w:tc>
      </w:tr>
    </w:tbl>
    <w:p w14:paraId="5A7FAEB9" w14:textId="77777777" w:rsidR="005B0086" w:rsidRDefault="005B0086" w:rsidP="00D8585B">
      <w:pPr>
        <w:tabs>
          <w:tab w:val="left" w:pos="540"/>
        </w:tabs>
        <w:jc w:val="both"/>
      </w:pPr>
    </w:p>
    <w:sectPr w:rsidR="005B0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260"/>
    <w:rsid w:val="00155936"/>
    <w:rsid w:val="00272191"/>
    <w:rsid w:val="002F3260"/>
    <w:rsid w:val="003A4D6F"/>
    <w:rsid w:val="003A7194"/>
    <w:rsid w:val="003B759D"/>
    <w:rsid w:val="004716FF"/>
    <w:rsid w:val="004E1B71"/>
    <w:rsid w:val="00562FBA"/>
    <w:rsid w:val="005B0086"/>
    <w:rsid w:val="005B5CB3"/>
    <w:rsid w:val="0062608E"/>
    <w:rsid w:val="006E06BB"/>
    <w:rsid w:val="008554ED"/>
    <w:rsid w:val="008955D3"/>
    <w:rsid w:val="00A4396E"/>
    <w:rsid w:val="00AB0501"/>
    <w:rsid w:val="00D8585B"/>
    <w:rsid w:val="00DB648E"/>
    <w:rsid w:val="00EC4505"/>
    <w:rsid w:val="00ED3B25"/>
    <w:rsid w:val="00F72E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0D9E"/>
  <w15:docId w15:val="{093823B4-3A18-48F1-931A-6F16D2B8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086"/>
    <w:pPr>
      <w:spacing w:after="0" w:line="240" w:lineRule="auto"/>
    </w:pPr>
    <w:rPr>
      <w:rFonts w:ascii="Times New Roman" w:eastAsia="Times New Roman" w:hAnsi="Times New Roman" w:cs="Times New Roman"/>
      <w:sz w:val="24"/>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5B0086"/>
    <w:pPr>
      <w:spacing w:after="0" w:line="240" w:lineRule="auto"/>
    </w:pPr>
    <w:rPr>
      <w:rFonts w:ascii="Calibri" w:eastAsia="Calibri" w:hAnsi="Calibri" w:cs="Times New Roman"/>
    </w:rPr>
  </w:style>
  <w:style w:type="character" w:customStyle="1" w:styleId="AralkYokChar">
    <w:name w:val="Aralık Yok Char"/>
    <w:link w:val="AralkYok"/>
    <w:uiPriority w:val="1"/>
    <w:rsid w:val="005B0086"/>
    <w:rPr>
      <w:rFonts w:ascii="Calibri" w:eastAsia="Calibri" w:hAnsi="Calibri" w:cs="Times New Roman"/>
    </w:rPr>
  </w:style>
  <w:style w:type="paragraph" w:styleId="BalonMetni">
    <w:name w:val="Balloon Text"/>
    <w:basedOn w:val="Normal"/>
    <w:link w:val="BalonMetniChar"/>
    <w:uiPriority w:val="99"/>
    <w:semiHidden/>
    <w:unhideWhenUsed/>
    <w:rsid w:val="005B0086"/>
    <w:rPr>
      <w:rFonts w:ascii="Tahoma" w:hAnsi="Tahoma" w:cs="Tahoma"/>
      <w:sz w:val="16"/>
      <w:szCs w:val="16"/>
    </w:rPr>
  </w:style>
  <w:style w:type="character" w:customStyle="1" w:styleId="BalonMetniChar">
    <w:name w:val="Balon Metni Char"/>
    <w:basedOn w:val="VarsaylanParagrafYazTipi"/>
    <w:link w:val="BalonMetni"/>
    <w:uiPriority w:val="99"/>
    <w:semiHidden/>
    <w:rsid w:val="005B0086"/>
    <w:rPr>
      <w:rFonts w:ascii="Tahoma" w:eastAsia="Times New Roman" w:hAnsi="Tahoma" w:cs="Tahoma"/>
      <w:sz w:val="16"/>
      <w:szCs w:val="16"/>
      <w:lang w:val="en-GB" w:eastAsia="ko-KR"/>
    </w:rPr>
  </w:style>
  <w:style w:type="paragraph" w:styleId="GvdeMetniGirintisi">
    <w:name w:val="Body Text Indent"/>
    <w:basedOn w:val="Normal"/>
    <w:link w:val="GvdeMetniGirintisiChar"/>
    <w:rsid w:val="005B0086"/>
    <w:pPr>
      <w:ind w:left="708" w:firstLine="708"/>
      <w:jc w:val="both"/>
    </w:pPr>
    <w:rPr>
      <w:bCs/>
      <w:szCs w:val="28"/>
      <w:lang w:val="tr-TR"/>
    </w:rPr>
  </w:style>
  <w:style w:type="character" w:customStyle="1" w:styleId="GvdeMetniGirintisiChar">
    <w:name w:val="Gövde Metni Girintisi Char"/>
    <w:basedOn w:val="VarsaylanParagrafYazTipi"/>
    <w:link w:val="GvdeMetniGirintisi"/>
    <w:rsid w:val="005B0086"/>
    <w:rPr>
      <w:rFonts w:ascii="Times New Roman" w:eastAsia="Times New Roman" w:hAnsi="Times New Roman" w:cs="Times New Roman"/>
      <w:bCs/>
      <w:sz w:val="24"/>
      <w:szCs w:val="2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5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78829-1A34-4F9C-BF79-ADB42548C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281</Words>
  <Characters>1602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Starateji</dc:creator>
  <cp:lastModifiedBy>İBRAHİM</cp:lastModifiedBy>
  <cp:revision>12</cp:revision>
  <dcterms:created xsi:type="dcterms:W3CDTF">2021-12-09T10:34:00Z</dcterms:created>
  <dcterms:modified xsi:type="dcterms:W3CDTF">2026-08-06T12:21:00Z</dcterms:modified>
</cp:coreProperties>
</file>